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4B1F" w14:textId="11A4070E" w:rsidR="00D03124" w:rsidRDefault="00083C45" w:rsidP="00897F9D">
      <w:pPr>
        <w:pStyle w:val="Kop2"/>
      </w:pPr>
      <w:r w:rsidRPr="00083C45">
        <w:t>Checklist</w:t>
      </w:r>
      <w:r>
        <w:t xml:space="preserve"> </w:t>
      </w:r>
      <w:r w:rsidRPr="00083C45">
        <w:t>nieuwe</w:t>
      </w:r>
      <w:r>
        <w:t xml:space="preserve"> </w:t>
      </w:r>
      <w:r w:rsidRPr="00083C45">
        <w:t>werknemer</w:t>
      </w:r>
    </w:p>
    <w:tbl>
      <w:tblPr>
        <w:tblStyle w:val="Tabelraster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968"/>
        <w:gridCol w:w="1888"/>
        <w:gridCol w:w="944"/>
        <w:gridCol w:w="944"/>
        <w:gridCol w:w="1888"/>
      </w:tblGrid>
      <w:tr w:rsidR="00897F9D" w:rsidRPr="00897F9D" w14:paraId="5B31F725" w14:textId="456D3DD7" w:rsidTr="00897F9D">
        <w:trPr>
          <w:trHeight w:val="36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AEA3B06" w14:textId="16B83984" w:rsidR="00897F9D" w:rsidRPr="00897F9D" w:rsidRDefault="00C30C4C" w:rsidP="00897F9D">
            <w:pPr>
              <w:pStyle w:val="Kop3"/>
              <w:outlineLvl w:val="2"/>
            </w:pPr>
            <w:r>
              <w:t>G</w:t>
            </w:r>
            <w:r w:rsidR="00897F9D" w:rsidRPr="00897F9D">
              <w:t>egevens</w:t>
            </w:r>
            <w:r>
              <w:t xml:space="preserve"> werknemer</w:t>
            </w:r>
          </w:p>
        </w:tc>
      </w:tr>
      <w:tr w:rsidR="00897F9D" w:rsidRPr="00897F9D" w14:paraId="47DBB74F" w14:textId="56E70775" w:rsidTr="00897F9D">
        <w:tc>
          <w:tcPr>
            <w:tcW w:w="2060" w:type="pct"/>
          </w:tcPr>
          <w:p w14:paraId="71BF02CF" w14:textId="121C93E2" w:rsidR="00897F9D" w:rsidRPr="00897F9D" w:rsidRDefault="00897F9D" w:rsidP="00897F9D">
            <w:r w:rsidRPr="00897F9D">
              <w:t xml:space="preserve">Naam: </w:t>
            </w:r>
            <w:sdt>
              <w:sdtPr>
                <w:id w:val="1770192759"/>
                <w:placeholder>
                  <w:docPart w:val="3EEC01823AD34C44A4743BDA5BE2BECC"/>
                </w:placeholder>
                <w:temporary/>
                <w:showingPlcHdr/>
              </w:sdtPr>
              <w:sdtEndPr/>
              <w:sdtContent>
                <w:r w:rsidRPr="00897F9D">
                  <w:rPr>
                    <w:rStyle w:val="Tekstvantijdelijkeaanduiding"/>
                  </w:rPr>
                  <w:t>[Naam]</w:t>
                </w:r>
              </w:sdtContent>
            </w:sdt>
          </w:p>
        </w:tc>
        <w:tc>
          <w:tcPr>
            <w:tcW w:w="2940" w:type="pct"/>
            <w:gridSpan w:val="4"/>
          </w:tcPr>
          <w:p w14:paraId="7815E8C5" w14:textId="72B7A8EA" w:rsidR="00897F9D" w:rsidRPr="00897F9D" w:rsidRDefault="00897F9D" w:rsidP="00897F9D">
            <w:r w:rsidRPr="00897F9D">
              <w:t xml:space="preserve">Begindatum: </w:t>
            </w:r>
            <w:sdt>
              <w:sdtPr>
                <w:id w:val="1632985891"/>
                <w:placeholder>
                  <w:docPart w:val="F8C4E3D9A73C4878BCAB0773D61FFB4D"/>
                </w:placeholder>
                <w:temporary/>
                <w:showingPlcHdr/>
              </w:sdtPr>
              <w:sdtEndPr/>
              <w:sdtContent>
                <w:r w:rsidRPr="00897F9D">
                  <w:rPr>
                    <w:rStyle w:val="Tekstvantijdelijkeaanduiding"/>
                  </w:rPr>
                  <w:t>[Begindatum]</w:t>
                </w:r>
              </w:sdtContent>
            </w:sdt>
          </w:p>
        </w:tc>
      </w:tr>
      <w:tr w:rsidR="00897F9D" w:rsidRPr="00897F9D" w14:paraId="0AFA049B" w14:textId="7B8FC287" w:rsidTr="00897F9D">
        <w:tc>
          <w:tcPr>
            <w:tcW w:w="2060" w:type="pct"/>
            <w:tcBorders>
              <w:bottom w:val="single" w:sz="4" w:space="0" w:color="A6A6A6" w:themeColor="background1" w:themeShade="A6"/>
            </w:tcBorders>
          </w:tcPr>
          <w:p w14:paraId="48D4136C" w14:textId="5F8BAE38" w:rsidR="00897F9D" w:rsidRPr="00897F9D" w:rsidRDefault="00897F9D" w:rsidP="00897F9D">
            <w:r w:rsidRPr="00897F9D">
              <w:t xml:space="preserve">Functie: </w:t>
            </w:r>
            <w:sdt>
              <w:sdtPr>
                <w:id w:val="2059200810"/>
                <w:placeholder>
                  <w:docPart w:val="617934A6347A496296DD534D8457FB9A"/>
                </w:placeholder>
                <w:temporary/>
                <w:showingPlcHdr/>
              </w:sdtPr>
              <w:sdtEndPr/>
              <w:sdtContent>
                <w:r w:rsidRPr="00897F9D">
                  <w:rPr>
                    <w:rStyle w:val="Tekstvantijdelijkeaanduiding"/>
                  </w:rPr>
                  <w:t>[Functie]</w:t>
                </w:r>
              </w:sdtContent>
            </w:sdt>
          </w:p>
        </w:tc>
        <w:tc>
          <w:tcPr>
            <w:tcW w:w="2940" w:type="pct"/>
            <w:gridSpan w:val="4"/>
            <w:tcBorders>
              <w:bottom w:val="single" w:sz="4" w:space="0" w:color="A6A6A6" w:themeColor="background1" w:themeShade="A6"/>
            </w:tcBorders>
          </w:tcPr>
          <w:p w14:paraId="5526A3B6" w14:textId="6E10397D" w:rsidR="00897F9D" w:rsidRPr="00897F9D" w:rsidRDefault="00897F9D" w:rsidP="00897F9D">
            <w:r w:rsidRPr="00897F9D">
              <w:t xml:space="preserve">Leidinggevende: </w:t>
            </w:r>
            <w:sdt>
              <w:sdtPr>
                <w:id w:val="221411356"/>
                <w:placeholder>
                  <w:docPart w:val="320B6763323D4B7CA112372BD378E90F"/>
                </w:placeholder>
                <w:temporary/>
                <w:showingPlcHdr/>
              </w:sdtPr>
              <w:sdtEndPr/>
              <w:sdtContent>
                <w:r w:rsidRPr="00897F9D">
                  <w:rPr>
                    <w:rStyle w:val="Tekstvantijdelijkeaanduiding"/>
                  </w:rPr>
                  <w:t>[Leidinggevende]</w:t>
                </w:r>
              </w:sdtContent>
            </w:sdt>
          </w:p>
        </w:tc>
      </w:tr>
      <w:tr w:rsidR="00201935" w:rsidRPr="00897F9D" w14:paraId="29DD2FEA" w14:textId="77777777" w:rsidTr="00897F9D">
        <w:trPr>
          <w:trHeight w:val="25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A5FD78D" w14:textId="35016687" w:rsidR="00201935" w:rsidRPr="00897F9D" w:rsidRDefault="00201935" w:rsidP="00897F9D">
            <w:pPr>
              <w:pStyle w:val="Kop3"/>
              <w:outlineLvl w:val="2"/>
            </w:pPr>
            <w:r>
              <w:t>Na keuze kandidaat</w:t>
            </w:r>
          </w:p>
        </w:tc>
      </w:tr>
      <w:tr w:rsidR="00201935" w:rsidRPr="00897F9D" w14:paraId="50DCF0CB" w14:textId="77777777" w:rsidTr="00897F9D">
        <w:trPr>
          <w:trHeight w:val="25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F10D2F6" w14:textId="595F7BEC" w:rsidR="00201935" w:rsidRDefault="00987776" w:rsidP="00201935">
            <w:pPr>
              <w:pStyle w:val="Inspring2eniveau"/>
              <w:rPr>
                <w:lang w:val="en-US"/>
              </w:rPr>
            </w:pPr>
            <w:sdt>
              <w:sdtPr>
                <w:id w:val="22634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1935">
              <w:tab/>
            </w:r>
            <w:r w:rsidR="00201935">
              <w:rPr>
                <w:lang w:val="en-US"/>
              </w:rPr>
              <w:t>Andere kandidaten afwijzen</w:t>
            </w:r>
          </w:p>
          <w:p w14:paraId="4E2CB53C" w14:textId="49E6FBD6" w:rsidR="00201935" w:rsidRDefault="00987776" w:rsidP="00201935">
            <w:pPr>
              <w:pStyle w:val="Inspring2eniveau"/>
              <w:rPr>
                <w:lang w:val="en-US"/>
              </w:rPr>
            </w:pPr>
            <w:sdt>
              <w:sdtPr>
                <w:id w:val="6358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1935">
              <w:tab/>
            </w:r>
            <w:r w:rsidR="00201935" w:rsidRPr="00201935">
              <w:rPr>
                <w:rFonts w:hint="eastAsia"/>
                <w:lang w:val="en-US"/>
              </w:rPr>
              <w:t>V</w:t>
            </w:r>
            <w:r w:rsidR="00201935" w:rsidRPr="00201935">
              <w:rPr>
                <w:lang w:val="en-US"/>
              </w:rPr>
              <w:t>acature verwijderen</w:t>
            </w:r>
            <w:r w:rsidR="00922E75">
              <w:rPr>
                <w:lang w:val="en-US"/>
              </w:rPr>
              <w:t xml:space="preserve"> van website</w:t>
            </w:r>
          </w:p>
          <w:p w14:paraId="6E699D13" w14:textId="77777777" w:rsidR="0060633B" w:rsidRDefault="00987776" w:rsidP="00201935">
            <w:sdt>
              <w:sdtPr>
                <w:id w:val="83942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1935">
              <w:t xml:space="preserve">     Arbeidsovereenkomst + in dienst formulier </w:t>
            </w:r>
            <w:r w:rsidR="00C1400D">
              <w:t xml:space="preserve">+ personeelshandboek </w:t>
            </w:r>
            <w:r w:rsidR="00201935">
              <w:t>toesturen</w:t>
            </w:r>
          </w:p>
          <w:p w14:paraId="1C3C5030" w14:textId="3F8753D6" w:rsidR="00E03D2C" w:rsidRPr="00897F9D" w:rsidRDefault="00987776" w:rsidP="00201935">
            <w:sdt>
              <w:sdtPr>
                <w:id w:val="61055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D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3D2C">
              <w:t xml:space="preserve">     Na ontvangst arbeidsovereenkomst aanmelden bij pensioenfonds</w:t>
            </w:r>
          </w:p>
        </w:tc>
      </w:tr>
      <w:tr w:rsidR="00897F9D" w:rsidRPr="00897F9D" w14:paraId="7EDA68D4" w14:textId="466361E5" w:rsidTr="00897F9D">
        <w:trPr>
          <w:trHeight w:val="259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DAF73CB" w14:textId="127FB35B" w:rsidR="00897F9D" w:rsidRPr="00897F9D" w:rsidRDefault="00897F9D" w:rsidP="00897F9D">
            <w:pPr>
              <w:pStyle w:val="Kop3"/>
              <w:outlineLvl w:val="2"/>
            </w:pPr>
            <w:r w:rsidRPr="00897F9D">
              <w:t>Eerste dag</w:t>
            </w:r>
          </w:p>
        </w:tc>
      </w:tr>
      <w:tr w:rsidR="00897F9D" w:rsidRPr="00897F9D" w14:paraId="107086B4" w14:textId="7EFA1845" w:rsidTr="00897F9D">
        <w:trPr>
          <w:trHeight w:val="576"/>
        </w:trPr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</w:tcPr>
          <w:p w14:paraId="6F546892" w14:textId="02B9EA83" w:rsidR="00897F9D" w:rsidRDefault="00987776" w:rsidP="00897F9D">
            <w:pPr>
              <w:pStyle w:val="Inspring2eniveau"/>
            </w:pPr>
            <w:sdt>
              <w:sdtPr>
                <w:id w:val="-100026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235628">
              <w:t>Introductieprogramma bespreken</w:t>
            </w:r>
          </w:p>
          <w:p w14:paraId="02CF2636" w14:textId="65BDCB3E" w:rsidR="00A21851" w:rsidRPr="00897F9D" w:rsidRDefault="00987776" w:rsidP="00897F9D">
            <w:pPr>
              <w:pStyle w:val="Inspring2eniveau"/>
            </w:pPr>
            <w:sdt>
              <w:sdtPr>
                <w:id w:val="-197814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8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1851">
              <w:tab/>
              <w:t>Kennismaken met collega’s</w:t>
            </w:r>
          </w:p>
          <w:p w14:paraId="7F656A70" w14:textId="5188C308" w:rsidR="00897F9D" w:rsidRDefault="00987776" w:rsidP="00897F9D">
            <w:pPr>
              <w:pStyle w:val="Inspring2eniveau"/>
            </w:pPr>
            <w:sdt>
              <w:sdtPr>
                <w:id w:val="-157342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C1400D">
              <w:t>Introduceren</w:t>
            </w:r>
            <w:r w:rsidR="00C1400D" w:rsidRPr="00897F9D">
              <w:t xml:space="preserve"> </w:t>
            </w:r>
            <w:r w:rsidR="00897F9D" w:rsidRPr="00897F9D">
              <w:t>van collega</w:t>
            </w:r>
            <w:r w:rsidR="007439F6">
              <w:t>/mentor/buddy</w:t>
            </w:r>
            <w:r w:rsidR="00897F9D" w:rsidRPr="00897F9D">
              <w:t xml:space="preserve"> voor het beantwoorden van algemene vragen</w:t>
            </w:r>
          </w:p>
          <w:p w14:paraId="5B821410" w14:textId="7184D3D8" w:rsidR="00235628" w:rsidRDefault="00987776" w:rsidP="00897F9D">
            <w:pPr>
              <w:pStyle w:val="Inspring2eniveau"/>
            </w:pPr>
            <w:sdt>
              <w:sdtPr>
                <w:id w:val="9731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6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5628">
              <w:tab/>
              <w:t>Overhandigen PBM’s</w:t>
            </w:r>
            <w:r w:rsidR="00D14709">
              <w:t>, laptop/tablet, mobiele telefoon</w:t>
            </w:r>
            <w:r w:rsidR="007439F6">
              <w:t xml:space="preserve"> </w:t>
            </w:r>
            <w:r w:rsidR="00D14709">
              <w:t>etc.</w:t>
            </w:r>
          </w:p>
        </w:tc>
      </w:tr>
      <w:tr w:rsidR="00897F9D" w:rsidRPr="00897F9D" w14:paraId="5366714D" w14:textId="2848938A" w:rsidTr="00897F9D">
        <w:trPr>
          <w:trHeight w:val="184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350D3ED" w14:textId="33CB7436" w:rsidR="00897F9D" w:rsidRPr="00897F9D" w:rsidRDefault="00897F9D" w:rsidP="00897F9D">
            <w:pPr>
              <w:pStyle w:val="Kop3"/>
              <w:outlineLvl w:val="2"/>
            </w:pPr>
            <w:r w:rsidRPr="00897F9D">
              <w:t>Beleid</w:t>
            </w:r>
          </w:p>
        </w:tc>
      </w:tr>
      <w:tr w:rsidR="00897F9D" w:rsidRPr="00897F9D" w14:paraId="3821E3B5" w14:textId="4EDEE6D1" w:rsidTr="00897F9D">
        <w:tc>
          <w:tcPr>
            <w:tcW w:w="2060" w:type="pct"/>
            <w:tcBorders>
              <w:bottom w:val="single" w:sz="4" w:space="0" w:color="A6A6A6" w:themeColor="background1" w:themeShade="A6"/>
            </w:tcBorders>
          </w:tcPr>
          <w:p w14:paraId="13F4F9DA" w14:textId="6D522831" w:rsidR="00897F9D" w:rsidRPr="00897F9D" w:rsidRDefault="00987776" w:rsidP="00897F9D">
            <w:pPr>
              <w:pStyle w:val="Inspring2eniveau"/>
            </w:pPr>
            <w:sdt>
              <w:sdtPr>
                <w:id w:val="10794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Bespreken van belangrijkste beleidspunten</w:t>
            </w:r>
          </w:p>
        </w:tc>
        <w:tc>
          <w:tcPr>
            <w:tcW w:w="1470" w:type="pct"/>
            <w:gridSpan w:val="2"/>
            <w:tcBorders>
              <w:bottom w:val="single" w:sz="4" w:space="0" w:color="A6A6A6" w:themeColor="background1" w:themeShade="A6"/>
            </w:tcBorders>
          </w:tcPr>
          <w:p w14:paraId="33B67378" w14:textId="0FBFFEEE" w:rsidR="00897F9D" w:rsidRDefault="008A52F2" w:rsidP="00897F9D">
            <w:pPr>
              <w:pStyle w:val="Lijstopsomteken"/>
            </w:pPr>
            <w:r>
              <w:t>Gelijkwaardigheid op de werkvloer</w:t>
            </w:r>
          </w:p>
          <w:p w14:paraId="7978A160" w14:textId="77777777" w:rsidR="00897F9D" w:rsidRDefault="00897F9D" w:rsidP="00897F9D">
            <w:pPr>
              <w:pStyle w:val="Lijstopsomteken"/>
            </w:pPr>
            <w:r>
              <w:t>Vakantie en ziekteverlof</w:t>
            </w:r>
          </w:p>
          <w:p w14:paraId="23D3D776" w14:textId="77777777" w:rsidR="00897F9D" w:rsidRDefault="00897F9D" w:rsidP="00897F9D">
            <w:pPr>
              <w:pStyle w:val="Lijstopsomteken"/>
            </w:pPr>
            <w:r>
              <w:t>Bijzonder verlof</w:t>
            </w:r>
          </w:p>
          <w:p w14:paraId="6CE8AF26" w14:textId="39437E54" w:rsidR="00897F9D" w:rsidRPr="00C63F02" w:rsidRDefault="00897F9D" w:rsidP="00C63F02">
            <w:pPr>
              <w:pStyle w:val="Lijstopsomteken"/>
            </w:pPr>
            <w:r>
              <w:t>Feestdagen</w:t>
            </w:r>
          </w:p>
          <w:p w14:paraId="359434AC" w14:textId="77777777" w:rsidR="00897F9D" w:rsidRDefault="00897F9D" w:rsidP="00897F9D">
            <w:pPr>
              <w:pStyle w:val="Lijstopsomteken"/>
            </w:pPr>
            <w:r>
              <w:t>Overwerk</w:t>
            </w:r>
          </w:p>
          <w:p w14:paraId="75AFC34E" w14:textId="61D53193" w:rsidR="00897F9D" w:rsidRPr="00C63F02" w:rsidRDefault="00897F9D" w:rsidP="00C63F02">
            <w:pPr>
              <w:pStyle w:val="Lijstopsomteken"/>
            </w:pPr>
            <w:r>
              <w:t>Beoordelings</w:t>
            </w:r>
            <w:r w:rsidR="007B13DC">
              <w:t>-/functionerings</w:t>
            </w:r>
            <w:r>
              <w:t>gesprekken</w:t>
            </w:r>
          </w:p>
        </w:tc>
        <w:tc>
          <w:tcPr>
            <w:tcW w:w="1470" w:type="pct"/>
            <w:gridSpan w:val="2"/>
            <w:tcBorders>
              <w:bottom w:val="single" w:sz="4" w:space="0" w:color="A6A6A6" w:themeColor="background1" w:themeShade="A6"/>
            </w:tcBorders>
          </w:tcPr>
          <w:p w14:paraId="486B3C10" w14:textId="4ECE100D" w:rsidR="00C63F02" w:rsidRDefault="00C63F02" w:rsidP="00897F9D">
            <w:pPr>
              <w:pStyle w:val="Lijstopsomteken"/>
            </w:pPr>
            <w:r>
              <w:t>Kledingvoorschriften</w:t>
            </w:r>
          </w:p>
          <w:p w14:paraId="1B924A80" w14:textId="03DCCB2D" w:rsidR="00897F9D" w:rsidRDefault="00AF731F" w:rsidP="00897F9D">
            <w:pPr>
              <w:pStyle w:val="Lijstopsomteken"/>
            </w:pPr>
            <w:r>
              <w:t>Huisregels</w:t>
            </w:r>
          </w:p>
          <w:p w14:paraId="397A18E0" w14:textId="77777777" w:rsidR="00897F9D" w:rsidRDefault="00897F9D" w:rsidP="00897F9D">
            <w:pPr>
              <w:pStyle w:val="Lijstopsomteken"/>
            </w:pPr>
            <w:r>
              <w:t>Vertrouwelijkheid</w:t>
            </w:r>
          </w:p>
          <w:p w14:paraId="1C191AAD" w14:textId="3C36B6D5" w:rsidR="00897F9D" w:rsidRDefault="00897F9D" w:rsidP="00897F9D">
            <w:pPr>
              <w:pStyle w:val="Lijstopsomteken"/>
            </w:pPr>
            <w:r>
              <w:t>Veiligheid</w:t>
            </w:r>
            <w:r w:rsidR="00AF731F">
              <w:t>/arbo</w:t>
            </w:r>
          </w:p>
          <w:p w14:paraId="0A211566" w14:textId="77777777" w:rsidR="00897F9D" w:rsidRPr="00897F9D" w:rsidRDefault="00897F9D" w:rsidP="00897F9D">
            <w:pPr>
              <w:pStyle w:val="Lijstopsomteken"/>
              <w:numPr>
                <w:ilvl w:val="0"/>
                <w:numId w:val="22"/>
              </w:numPr>
            </w:pPr>
            <w:r w:rsidRPr="00897F9D">
              <w:t>Noodprocedures</w:t>
            </w:r>
          </w:p>
          <w:p w14:paraId="5849B0D9" w14:textId="28872C90" w:rsidR="00897F9D" w:rsidRDefault="00897F9D" w:rsidP="00897F9D">
            <w:pPr>
              <w:pStyle w:val="Lijstopsomteken"/>
            </w:pPr>
            <w:r>
              <w:t>E-mail- en internetgebruik</w:t>
            </w:r>
          </w:p>
        </w:tc>
      </w:tr>
      <w:tr w:rsidR="00897F9D" w:rsidRPr="00897F9D" w14:paraId="59DA3F85" w14:textId="1E126C45" w:rsidTr="00897F9D">
        <w:trPr>
          <w:trHeight w:val="247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3D05B13" w14:textId="1FA496FD" w:rsidR="00897F9D" w:rsidRPr="00897F9D" w:rsidRDefault="00897F9D" w:rsidP="00897F9D">
            <w:pPr>
              <w:pStyle w:val="Kop3"/>
              <w:outlineLvl w:val="2"/>
            </w:pPr>
            <w:r w:rsidRPr="00897F9D">
              <w:t>Administratieve procedures</w:t>
            </w:r>
          </w:p>
        </w:tc>
      </w:tr>
      <w:tr w:rsidR="00897F9D" w:rsidRPr="00897F9D" w14:paraId="1515BE80" w14:textId="2B42B0BC" w:rsidTr="00897F9D">
        <w:trPr>
          <w:trHeight w:val="247"/>
        </w:trPr>
        <w:tc>
          <w:tcPr>
            <w:tcW w:w="2060" w:type="pct"/>
            <w:tcBorders>
              <w:bottom w:val="single" w:sz="4" w:space="0" w:color="A6A6A6" w:themeColor="background1" w:themeShade="A6"/>
            </w:tcBorders>
          </w:tcPr>
          <w:p w14:paraId="421196CA" w14:textId="01EA7F74" w:rsidR="00897F9D" w:rsidRDefault="00987776" w:rsidP="00897F9D">
            <w:pPr>
              <w:pStyle w:val="Inspring2eniveau"/>
            </w:pPr>
            <w:sdt>
              <w:sdtPr>
                <w:id w:val="-80207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Bespreken van algemene administratieve procedures</w:t>
            </w:r>
          </w:p>
        </w:tc>
        <w:tc>
          <w:tcPr>
            <w:tcW w:w="1470" w:type="pct"/>
            <w:gridSpan w:val="2"/>
            <w:tcBorders>
              <w:bottom w:val="single" w:sz="4" w:space="0" w:color="A6A6A6" w:themeColor="background1" w:themeShade="A6"/>
            </w:tcBorders>
          </w:tcPr>
          <w:p w14:paraId="6A247A34" w14:textId="77777777" w:rsidR="00897F9D" w:rsidRDefault="00897F9D" w:rsidP="00897F9D">
            <w:pPr>
              <w:pStyle w:val="Lijstopsomteken"/>
            </w:pPr>
            <w:r>
              <w:t>Werkplek</w:t>
            </w:r>
          </w:p>
          <w:p w14:paraId="1471135B" w14:textId="77777777" w:rsidR="00897F9D" w:rsidRDefault="00897F9D" w:rsidP="00897F9D">
            <w:pPr>
              <w:pStyle w:val="Lijstopsomteken"/>
            </w:pPr>
            <w:r>
              <w:t>Sleutels</w:t>
            </w:r>
          </w:p>
          <w:p w14:paraId="0924D2B7" w14:textId="77777777" w:rsidR="00897F9D" w:rsidRDefault="00897F9D" w:rsidP="00897F9D">
            <w:pPr>
              <w:pStyle w:val="Lijstopsomteken"/>
            </w:pPr>
            <w:r>
              <w:t xml:space="preserve">Inkoopaanvragen </w:t>
            </w:r>
          </w:p>
          <w:p w14:paraId="6173F333" w14:textId="2053B608" w:rsidR="00897F9D" w:rsidRDefault="00C63F02" w:rsidP="00897F9D">
            <w:pPr>
              <w:pStyle w:val="Lijstopsomteken"/>
            </w:pPr>
            <w:r>
              <w:t>Mobiele t</w:t>
            </w:r>
            <w:r w:rsidR="00897F9D">
              <w:t>elefoon</w:t>
            </w:r>
            <w:r w:rsidR="00412910">
              <w:t>-/tabletgebruik</w:t>
            </w:r>
          </w:p>
          <w:p w14:paraId="37D2A5EA" w14:textId="0BAEC3BA" w:rsidR="008A52F2" w:rsidRDefault="008A52F2" w:rsidP="00897F9D">
            <w:pPr>
              <w:pStyle w:val="Lijstopsomteken"/>
            </w:pPr>
            <w:r>
              <w:t>Tijdregistratie</w:t>
            </w:r>
          </w:p>
        </w:tc>
        <w:tc>
          <w:tcPr>
            <w:tcW w:w="1470" w:type="pct"/>
            <w:gridSpan w:val="2"/>
            <w:tcBorders>
              <w:bottom w:val="single" w:sz="4" w:space="0" w:color="A6A6A6" w:themeColor="background1" w:themeShade="A6"/>
            </w:tcBorders>
          </w:tcPr>
          <w:p w14:paraId="7F169AAF" w14:textId="4ADBB0DD" w:rsidR="00897F9D" w:rsidRDefault="00897F9D" w:rsidP="00897F9D">
            <w:pPr>
              <w:pStyle w:val="Lijstopsomteken"/>
            </w:pPr>
            <w:r>
              <w:t>Toegangs</w:t>
            </w:r>
            <w:r w:rsidR="002148EE">
              <w:t>pasjes</w:t>
            </w:r>
            <w:r>
              <w:t xml:space="preserve"> gebouwen</w:t>
            </w:r>
          </w:p>
          <w:p w14:paraId="213933B9" w14:textId="77777777" w:rsidR="00897F9D" w:rsidRDefault="00897F9D" w:rsidP="00897F9D">
            <w:pPr>
              <w:pStyle w:val="Lijstopsomteken"/>
            </w:pPr>
            <w:r>
              <w:t>Vergaderruimtes</w:t>
            </w:r>
          </w:p>
          <w:p w14:paraId="56AD8F66" w14:textId="77777777" w:rsidR="00897F9D" w:rsidRDefault="00897F9D" w:rsidP="00897F9D">
            <w:pPr>
              <w:pStyle w:val="Lijstopsomteken"/>
            </w:pPr>
            <w:r>
              <w:t>Onkostenoverzichten</w:t>
            </w:r>
          </w:p>
          <w:p w14:paraId="5B632DDF" w14:textId="77777777" w:rsidR="00897F9D" w:rsidRDefault="00897F9D" w:rsidP="00897F9D">
            <w:pPr>
              <w:pStyle w:val="Lijstopsomteken"/>
            </w:pPr>
            <w:r>
              <w:t>Gereedschappen</w:t>
            </w:r>
          </w:p>
          <w:p w14:paraId="06E39A7C" w14:textId="77777777" w:rsidR="00897F9D" w:rsidRDefault="00897F9D" w:rsidP="00897F9D">
            <w:pPr>
              <w:pStyle w:val="Lijstopsomteken"/>
            </w:pPr>
            <w:r>
              <w:t>Bedrijfskleding</w:t>
            </w:r>
          </w:p>
          <w:p w14:paraId="3882E50E" w14:textId="64AA2BAF" w:rsidR="00897F9D" w:rsidRDefault="00897F9D" w:rsidP="00897F9D">
            <w:pPr>
              <w:pStyle w:val="Lijstopsomteken"/>
            </w:pPr>
            <w:r>
              <w:t>Kantoorbenodigdheden</w:t>
            </w:r>
          </w:p>
        </w:tc>
      </w:tr>
      <w:tr w:rsidR="00897F9D" w:rsidRPr="00897F9D" w14:paraId="102320DF" w14:textId="109A0BE0" w:rsidTr="00897F9D">
        <w:tc>
          <w:tcPr>
            <w:tcW w:w="5000" w:type="pct"/>
            <w:gridSpan w:val="5"/>
            <w:shd w:val="clear" w:color="auto" w:fill="F2F2F2" w:themeFill="background1" w:themeFillShade="F2"/>
          </w:tcPr>
          <w:p w14:paraId="00C6564A" w14:textId="22AA84C1" w:rsidR="00897F9D" w:rsidRPr="00897F9D" w:rsidRDefault="00897F9D" w:rsidP="00897F9D">
            <w:pPr>
              <w:pStyle w:val="Kop3"/>
              <w:outlineLvl w:val="2"/>
            </w:pPr>
            <w:r w:rsidRPr="00897F9D">
              <w:t>Introductie en rondleiding</w:t>
            </w:r>
          </w:p>
        </w:tc>
      </w:tr>
      <w:tr w:rsidR="00897F9D" w:rsidRPr="00897F9D" w14:paraId="508AF06C" w14:textId="53E8F40D" w:rsidTr="00897F9D">
        <w:trPr>
          <w:trHeight w:val="288"/>
        </w:trPr>
        <w:tc>
          <w:tcPr>
            <w:tcW w:w="5000" w:type="pct"/>
            <w:gridSpan w:val="5"/>
          </w:tcPr>
          <w:p w14:paraId="2AE78625" w14:textId="71224188" w:rsidR="00897F9D" w:rsidRDefault="00987776" w:rsidP="00897F9D">
            <w:pPr>
              <w:pStyle w:val="Inspring2eniveau"/>
            </w:pPr>
            <w:sdt>
              <w:sdtPr>
                <w:id w:val="11803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Introductie afdelingspersoneel en belangrijkste overige personeel tijdens rondleiding.</w:t>
            </w:r>
          </w:p>
        </w:tc>
      </w:tr>
      <w:tr w:rsidR="00897F9D" w:rsidRPr="00897F9D" w14:paraId="76EE9748" w14:textId="0F11FC35" w:rsidTr="00897F9D">
        <w:tc>
          <w:tcPr>
            <w:tcW w:w="2060" w:type="pct"/>
            <w:tcBorders>
              <w:bottom w:val="single" w:sz="4" w:space="0" w:color="A6A6A6" w:themeColor="background1" w:themeShade="A6"/>
            </w:tcBorders>
          </w:tcPr>
          <w:p w14:paraId="7C7A3274" w14:textId="2B656CE6" w:rsidR="00897F9D" w:rsidRPr="00897F9D" w:rsidRDefault="00987776" w:rsidP="00897F9D">
            <w:pPr>
              <w:pStyle w:val="Inspring2eniveau"/>
            </w:pPr>
            <w:sdt>
              <w:sdtPr>
                <w:id w:val="-93829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 xml:space="preserve">Rondleiding, o.a.: </w:t>
            </w:r>
          </w:p>
        </w:tc>
        <w:tc>
          <w:tcPr>
            <w:tcW w:w="980" w:type="pct"/>
            <w:tcBorders>
              <w:bottom w:val="single" w:sz="4" w:space="0" w:color="A6A6A6" w:themeColor="background1" w:themeShade="A6"/>
            </w:tcBorders>
          </w:tcPr>
          <w:p w14:paraId="609B1644" w14:textId="77777777" w:rsidR="00897F9D" w:rsidRDefault="00897F9D" w:rsidP="00897F9D">
            <w:pPr>
              <w:pStyle w:val="Lijstopsomteken"/>
            </w:pPr>
            <w:r>
              <w:t>Toiletten</w:t>
            </w:r>
          </w:p>
          <w:p w14:paraId="4ABCB94F" w14:textId="7B7772E9" w:rsidR="003160A3" w:rsidRDefault="003160A3" w:rsidP="00897F9D">
            <w:pPr>
              <w:pStyle w:val="Lijstopsomteken"/>
            </w:pPr>
            <w:r>
              <w:t>Kolfruimte</w:t>
            </w:r>
          </w:p>
          <w:p w14:paraId="0506979F" w14:textId="73FB7735" w:rsidR="00897F9D" w:rsidRPr="00C63F02" w:rsidRDefault="003160A3" w:rsidP="00C63F02">
            <w:pPr>
              <w:pStyle w:val="Lijstopsomteken"/>
            </w:pPr>
            <w:r>
              <w:t>EHBO-koffer</w:t>
            </w:r>
          </w:p>
        </w:tc>
        <w:tc>
          <w:tcPr>
            <w:tcW w:w="980" w:type="pct"/>
            <w:gridSpan w:val="2"/>
            <w:tcBorders>
              <w:bottom w:val="single" w:sz="4" w:space="0" w:color="A6A6A6" w:themeColor="background1" w:themeShade="A6"/>
            </w:tcBorders>
          </w:tcPr>
          <w:p w14:paraId="53AA9296" w14:textId="77777777" w:rsidR="00C63F02" w:rsidRDefault="00C63F02" w:rsidP="00897F9D">
            <w:pPr>
              <w:pStyle w:val="Lijstopsomteken"/>
            </w:pPr>
            <w:r>
              <w:t xml:space="preserve">Parkeerplaatsen </w:t>
            </w:r>
          </w:p>
          <w:p w14:paraId="341621C5" w14:textId="11DC836C" w:rsidR="00897F9D" w:rsidRDefault="00C63F02" w:rsidP="00897F9D">
            <w:pPr>
              <w:pStyle w:val="Lijstopsomteken"/>
            </w:pPr>
            <w:r>
              <w:t>Printers</w:t>
            </w:r>
          </w:p>
          <w:p w14:paraId="5D3D1092" w14:textId="77777777" w:rsidR="00897F9D" w:rsidRDefault="00897F9D" w:rsidP="00897F9D">
            <w:pPr>
              <w:pStyle w:val="Lijstopsomteken"/>
            </w:pPr>
            <w:r>
              <w:t>Magazijn</w:t>
            </w:r>
          </w:p>
          <w:p w14:paraId="50A6EC1E" w14:textId="5158963F" w:rsidR="000E17D4" w:rsidRDefault="000E17D4" w:rsidP="00897F9D">
            <w:pPr>
              <w:pStyle w:val="Lijstopsomteken"/>
            </w:pPr>
            <w:r>
              <w:t xml:space="preserve">Nooduitgangen </w:t>
            </w:r>
          </w:p>
        </w:tc>
        <w:tc>
          <w:tcPr>
            <w:tcW w:w="980" w:type="pct"/>
            <w:tcBorders>
              <w:bottom w:val="single" w:sz="4" w:space="0" w:color="A6A6A6" w:themeColor="background1" w:themeShade="A6"/>
            </w:tcBorders>
          </w:tcPr>
          <w:p w14:paraId="357D9FB5" w14:textId="77777777" w:rsidR="00897F9D" w:rsidRPr="00897F9D" w:rsidRDefault="00897F9D" w:rsidP="00897F9D">
            <w:pPr>
              <w:pStyle w:val="Lijstopsomteken"/>
              <w:numPr>
                <w:ilvl w:val="0"/>
                <w:numId w:val="23"/>
              </w:numPr>
            </w:pPr>
            <w:r w:rsidRPr="00897F9D">
              <w:t>Keuken</w:t>
            </w:r>
          </w:p>
          <w:p w14:paraId="2F64B494" w14:textId="51C661DA" w:rsidR="00897F9D" w:rsidRDefault="00897F9D" w:rsidP="00897F9D">
            <w:pPr>
              <w:pStyle w:val="Lijstopsomteken"/>
            </w:pPr>
            <w:r>
              <w:t>Koffieautomaten</w:t>
            </w:r>
          </w:p>
          <w:p w14:paraId="40052AA9" w14:textId="60125BCE" w:rsidR="00897F9D" w:rsidRDefault="00897F9D" w:rsidP="003E0E0A">
            <w:pPr>
              <w:pStyle w:val="Lijstopsomteken"/>
            </w:pPr>
            <w:r>
              <w:t>Bedrijfsrestaurant</w:t>
            </w:r>
            <w:r w:rsidR="00412910">
              <w:t>/kantine</w:t>
            </w:r>
          </w:p>
        </w:tc>
      </w:tr>
      <w:tr w:rsidR="00897F9D" w:rsidRPr="00897F9D" w14:paraId="2690F9F4" w14:textId="21427215" w:rsidTr="00897F9D">
        <w:tc>
          <w:tcPr>
            <w:tcW w:w="5000" w:type="pct"/>
            <w:gridSpan w:val="5"/>
            <w:shd w:val="clear" w:color="auto" w:fill="F2F2F2" w:themeFill="background1" w:themeFillShade="F2"/>
          </w:tcPr>
          <w:p w14:paraId="0D1F5D8F" w14:textId="28CAEF6B" w:rsidR="00897F9D" w:rsidRPr="00897F9D" w:rsidRDefault="00897F9D" w:rsidP="00897F9D">
            <w:pPr>
              <w:pStyle w:val="Kop3"/>
              <w:outlineLvl w:val="2"/>
            </w:pPr>
            <w:r w:rsidRPr="00897F9D">
              <w:t>Functiegegevens</w:t>
            </w:r>
          </w:p>
        </w:tc>
      </w:tr>
      <w:tr w:rsidR="00897F9D" w:rsidRPr="00897F9D" w14:paraId="1E32C355" w14:textId="0754E6D5" w:rsidTr="00897F9D">
        <w:tc>
          <w:tcPr>
            <w:tcW w:w="5000" w:type="pct"/>
            <w:gridSpan w:val="5"/>
            <w:tcBorders>
              <w:bottom w:val="single" w:sz="4" w:space="0" w:color="A6A6A6" w:themeColor="background1" w:themeShade="A6"/>
            </w:tcBorders>
          </w:tcPr>
          <w:p w14:paraId="30A2392B" w14:textId="3564C1AD" w:rsidR="00897F9D" w:rsidRPr="00897F9D" w:rsidRDefault="00987776" w:rsidP="00897F9D">
            <w:pPr>
              <w:pStyle w:val="Inspring2eniveau"/>
            </w:pPr>
            <w:sdt>
              <w:sdtPr>
                <w:id w:val="-14530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Introductie team</w:t>
            </w:r>
          </w:p>
          <w:p w14:paraId="5A77E363" w14:textId="37939FC3" w:rsidR="00897F9D" w:rsidRPr="00897F9D" w:rsidRDefault="00987776" w:rsidP="00897F9D">
            <w:pPr>
              <w:pStyle w:val="Inspring2eniveau"/>
            </w:pPr>
            <w:sdt>
              <w:sdtPr>
                <w:id w:val="85531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Bespreken eerste werkzaamheden en opleidingsplannen</w:t>
            </w:r>
          </w:p>
          <w:p w14:paraId="445B32B8" w14:textId="6A61735D" w:rsidR="00897F9D" w:rsidRPr="00897F9D" w:rsidRDefault="00987776" w:rsidP="00897F9D">
            <w:pPr>
              <w:pStyle w:val="Inspring2eniveau"/>
            </w:pPr>
            <w:sdt>
              <w:sdtPr>
                <w:id w:val="110977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Bespreken functieomschrijving en prestatiedoelstellingen en -normen</w:t>
            </w:r>
          </w:p>
          <w:p w14:paraId="79B589F1" w14:textId="0D394D91" w:rsidR="00897F9D" w:rsidRPr="00897F9D" w:rsidRDefault="00987776" w:rsidP="00897F9D">
            <w:pPr>
              <w:pStyle w:val="Inspring2eniveau"/>
            </w:pPr>
            <w:sdt>
              <w:sdtPr>
                <w:id w:val="6261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Bespreken werkschema en -uren</w:t>
            </w:r>
          </w:p>
          <w:p w14:paraId="5F282F7A" w14:textId="319A72F7" w:rsidR="00C63F02" w:rsidRDefault="00987776" w:rsidP="00C63F02">
            <w:pPr>
              <w:pStyle w:val="Inspring2eniveau"/>
            </w:pPr>
            <w:sdt>
              <w:sdtPr>
                <w:id w:val="-120369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>Bespreken tijdregistratie, tijdkaarten (indien van toepassing) en beleid en procedures</w:t>
            </w:r>
          </w:p>
        </w:tc>
      </w:tr>
      <w:tr w:rsidR="00897F9D" w:rsidRPr="00897F9D" w14:paraId="6773D819" w14:textId="23B23AB5" w:rsidTr="00897F9D">
        <w:trPr>
          <w:trHeight w:val="13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782EE00" w14:textId="006B2923" w:rsidR="00897F9D" w:rsidRPr="00897F9D" w:rsidRDefault="00897F9D" w:rsidP="00897F9D">
            <w:pPr>
              <w:pStyle w:val="Kop3"/>
              <w:outlineLvl w:val="2"/>
            </w:pPr>
            <w:r w:rsidRPr="00897F9D">
              <w:t>Computers</w:t>
            </w:r>
          </w:p>
        </w:tc>
      </w:tr>
      <w:tr w:rsidR="00897F9D" w:rsidRPr="00897F9D" w14:paraId="7CFC5428" w14:textId="44F12AF9" w:rsidTr="00897F9D">
        <w:tc>
          <w:tcPr>
            <w:tcW w:w="2060" w:type="pct"/>
          </w:tcPr>
          <w:p w14:paraId="257462BB" w14:textId="19CBC737" w:rsidR="00897F9D" w:rsidRPr="00897F9D" w:rsidRDefault="00987776" w:rsidP="00897F9D">
            <w:pPr>
              <w:pStyle w:val="Inspring2eniveau"/>
            </w:pPr>
            <w:sdt>
              <w:sdtPr>
                <w:id w:val="114000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7F9D">
              <w:tab/>
            </w:r>
            <w:r w:rsidR="00897F9D" w:rsidRPr="00897F9D">
              <w:t xml:space="preserve">Bespreken hardware en software, waaronder: </w:t>
            </w:r>
          </w:p>
        </w:tc>
        <w:tc>
          <w:tcPr>
            <w:tcW w:w="980" w:type="pct"/>
          </w:tcPr>
          <w:p w14:paraId="149A0A1A" w14:textId="77777777" w:rsidR="00897F9D" w:rsidRDefault="00897F9D" w:rsidP="00897F9D">
            <w:pPr>
              <w:pStyle w:val="Lijstopsomteken"/>
            </w:pPr>
            <w:r>
              <w:t>E-mail</w:t>
            </w:r>
          </w:p>
          <w:p w14:paraId="5863FF67" w14:textId="0A450E79" w:rsidR="004349DD" w:rsidRPr="00C63F02" w:rsidRDefault="00897F9D" w:rsidP="00C63F02">
            <w:pPr>
              <w:pStyle w:val="Lijstopsomteken"/>
            </w:pPr>
            <w:r>
              <w:t>Intranet</w:t>
            </w:r>
          </w:p>
        </w:tc>
        <w:tc>
          <w:tcPr>
            <w:tcW w:w="980" w:type="pct"/>
            <w:gridSpan w:val="2"/>
          </w:tcPr>
          <w:p w14:paraId="4456A167" w14:textId="77777777" w:rsidR="003E0E0A" w:rsidRDefault="00897F9D" w:rsidP="003E0E0A">
            <w:pPr>
              <w:pStyle w:val="Lijstopsomteken"/>
            </w:pPr>
            <w:r>
              <w:t>Gegevens op server</w:t>
            </w:r>
          </w:p>
          <w:p w14:paraId="283A8AB1" w14:textId="4A3828F6" w:rsidR="00C63F02" w:rsidRPr="00F74B56" w:rsidRDefault="00F74B56" w:rsidP="00F74B56">
            <w:pPr>
              <w:pStyle w:val="Lijstopsomteken"/>
            </w:pPr>
            <w:r>
              <w:t>AVG</w:t>
            </w:r>
          </w:p>
        </w:tc>
        <w:tc>
          <w:tcPr>
            <w:tcW w:w="980" w:type="pct"/>
          </w:tcPr>
          <w:p w14:paraId="24959D82" w14:textId="77777777" w:rsidR="00F74B56" w:rsidRDefault="00897F9D" w:rsidP="00F74B56">
            <w:pPr>
              <w:pStyle w:val="Lijstopsomteken"/>
            </w:pPr>
            <w:r>
              <w:t>Databases</w:t>
            </w:r>
          </w:p>
          <w:p w14:paraId="730A7C67" w14:textId="54ADA4BC" w:rsidR="00897F9D" w:rsidRPr="00F74B56" w:rsidRDefault="00F74B56" w:rsidP="00F74B56">
            <w:pPr>
              <w:pStyle w:val="Lijstopsomteken"/>
            </w:pPr>
            <w:r w:rsidRPr="00F74B56">
              <w:t xml:space="preserve">Veilig gebruik wachtwoorden </w:t>
            </w:r>
          </w:p>
        </w:tc>
      </w:tr>
    </w:tbl>
    <w:p w14:paraId="5CAF625A" w14:textId="77777777" w:rsidR="00897F9D" w:rsidRPr="00D21AA7" w:rsidRDefault="00897F9D" w:rsidP="00D21AA7">
      <w:pPr>
        <w:rPr>
          <w:sz w:val="2"/>
          <w:szCs w:val="2"/>
        </w:rPr>
      </w:pPr>
    </w:p>
    <w:sectPr w:rsidR="00897F9D" w:rsidRPr="00D21AA7" w:rsidSect="00C5596D">
      <w:pgSz w:w="11910" w:h="16840" w:code="9"/>
      <w:pgMar w:top="1134" w:right="1134" w:bottom="1134" w:left="1134" w:header="709" w:footer="42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99F5" w14:textId="77777777" w:rsidR="00083C45" w:rsidRDefault="00083C45">
      <w:r>
        <w:separator/>
      </w:r>
    </w:p>
  </w:endnote>
  <w:endnote w:type="continuationSeparator" w:id="0">
    <w:p w14:paraId="28B424B5" w14:textId="77777777" w:rsidR="00083C45" w:rsidRDefault="0008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B45D" w14:textId="77777777" w:rsidR="00083C45" w:rsidRDefault="00083C45">
      <w:r>
        <w:separator/>
      </w:r>
    </w:p>
  </w:footnote>
  <w:footnote w:type="continuationSeparator" w:id="0">
    <w:p w14:paraId="34F83B81" w14:textId="77777777" w:rsidR="00083C45" w:rsidRDefault="00083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BE2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EEF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E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AAF0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4E8E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DE7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B65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22A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623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D2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0EA34157"/>
    <w:multiLevelType w:val="multilevel"/>
    <w:tmpl w:val="105E6AF2"/>
    <w:styleLink w:val="Num"/>
    <w:lvl w:ilvl="0">
      <w:start w:val="1"/>
      <w:numFmt w:val="decimal"/>
      <w:pStyle w:val="Lijstnumm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20A0625E"/>
    <w:multiLevelType w:val="hybridMultilevel"/>
    <w:tmpl w:val="144CE698"/>
    <w:lvl w:ilvl="0" w:tplc="FE442ED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nl-NL" w:eastAsia="nl-NL" w:bidi="nl-NL"/>
      </w:rPr>
    </w:lvl>
    <w:lvl w:ilvl="1" w:tplc="4D004A88">
      <w:numFmt w:val="bullet"/>
      <w:lvlText w:val="•"/>
      <w:lvlJc w:val="left"/>
      <w:pPr>
        <w:ind w:left="1870" w:hanging="360"/>
      </w:pPr>
      <w:rPr>
        <w:rFonts w:hint="default"/>
        <w:lang w:val="nl-NL" w:eastAsia="nl-NL" w:bidi="nl-NL"/>
      </w:rPr>
    </w:lvl>
    <w:lvl w:ilvl="2" w:tplc="C9CC508E">
      <w:numFmt w:val="bullet"/>
      <w:lvlText w:val="•"/>
      <w:lvlJc w:val="left"/>
      <w:pPr>
        <w:ind w:left="2721" w:hanging="360"/>
      </w:pPr>
      <w:rPr>
        <w:rFonts w:hint="default"/>
        <w:lang w:val="nl-NL" w:eastAsia="nl-NL" w:bidi="nl-NL"/>
      </w:rPr>
    </w:lvl>
    <w:lvl w:ilvl="3" w:tplc="BC0C88E4">
      <w:numFmt w:val="bullet"/>
      <w:lvlText w:val="•"/>
      <w:lvlJc w:val="left"/>
      <w:pPr>
        <w:ind w:left="3571" w:hanging="360"/>
      </w:pPr>
      <w:rPr>
        <w:rFonts w:hint="default"/>
        <w:lang w:val="nl-NL" w:eastAsia="nl-NL" w:bidi="nl-NL"/>
      </w:rPr>
    </w:lvl>
    <w:lvl w:ilvl="4" w:tplc="150CCE26">
      <w:numFmt w:val="bullet"/>
      <w:lvlText w:val="•"/>
      <w:lvlJc w:val="left"/>
      <w:pPr>
        <w:ind w:left="4422" w:hanging="360"/>
      </w:pPr>
      <w:rPr>
        <w:rFonts w:hint="default"/>
        <w:lang w:val="nl-NL" w:eastAsia="nl-NL" w:bidi="nl-NL"/>
      </w:rPr>
    </w:lvl>
    <w:lvl w:ilvl="5" w:tplc="4678DF2A">
      <w:numFmt w:val="bullet"/>
      <w:lvlText w:val="•"/>
      <w:lvlJc w:val="left"/>
      <w:pPr>
        <w:ind w:left="5273" w:hanging="360"/>
      </w:pPr>
      <w:rPr>
        <w:rFonts w:hint="default"/>
        <w:lang w:val="nl-NL" w:eastAsia="nl-NL" w:bidi="nl-NL"/>
      </w:rPr>
    </w:lvl>
    <w:lvl w:ilvl="6" w:tplc="D3E6D808">
      <w:numFmt w:val="bullet"/>
      <w:lvlText w:val="•"/>
      <w:lvlJc w:val="left"/>
      <w:pPr>
        <w:ind w:left="6123" w:hanging="360"/>
      </w:pPr>
      <w:rPr>
        <w:rFonts w:hint="default"/>
        <w:lang w:val="nl-NL" w:eastAsia="nl-NL" w:bidi="nl-NL"/>
      </w:rPr>
    </w:lvl>
    <w:lvl w:ilvl="7" w:tplc="44B2BFA8">
      <w:numFmt w:val="bullet"/>
      <w:lvlText w:val="•"/>
      <w:lvlJc w:val="left"/>
      <w:pPr>
        <w:ind w:left="6974" w:hanging="360"/>
      </w:pPr>
      <w:rPr>
        <w:rFonts w:hint="default"/>
        <w:lang w:val="nl-NL" w:eastAsia="nl-NL" w:bidi="nl-NL"/>
      </w:rPr>
    </w:lvl>
    <w:lvl w:ilvl="8" w:tplc="1BECA202">
      <w:numFmt w:val="bullet"/>
      <w:lvlText w:val="•"/>
      <w:lvlJc w:val="left"/>
      <w:pPr>
        <w:ind w:left="7825" w:hanging="360"/>
      </w:pPr>
      <w:rPr>
        <w:rFonts w:hint="default"/>
        <w:lang w:val="nl-NL" w:eastAsia="nl-NL" w:bidi="nl-NL"/>
      </w:rPr>
    </w:lvl>
  </w:abstractNum>
  <w:abstractNum w:abstractNumId="13" w15:restartNumberingAfterBreak="0">
    <w:nsid w:val="2D0D0726"/>
    <w:multiLevelType w:val="multilevel"/>
    <w:tmpl w:val="74B6C72C"/>
    <w:styleLink w:val="Opsom"/>
    <w:lvl w:ilvl="0">
      <w:start w:val="1"/>
      <w:numFmt w:val="bullet"/>
      <w:pStyle w:val="Lijstopsomteken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4E3465"/>
    <w:multiLevelType w:val="hybridMultilevel"/>
    <w:tmpl w:val="63EA66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FC3AA6"/>
    <w:multiLevelType w:val="hybridMultilevel"/>
    <w:tmpl w:val="509CD4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3"/>
  </w:num>
  <w:num w:numId="5">
    <w:abstractNumId w:val="13"/>
  </w:num>
  <w:num w:numId="6">
    <w:abstractNumId w:val="13"/>
  </w:num>
  <w:num w:numId="7">
    <w:abstractNumId w:val="8"/>
  </w:num>
  <w:num w:numId="8">
    <w:abstractNumId w:val="11"/>
  </w:num>
  <w:num w:numId="9">
    <w:abstractNumId w:val="11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4"/>
  </w:num>
  <w:num w:numId="20">
    <w:abstractNumId w:val="17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45"/>
    <w:rsid w:val="00022E64"/>
    <w:rsid w:val="000566A6"/>
    <w:rsid w:val="00083C45"/>
    <w:rsid w:val="000E17D4"/>
    <w:rsid w:val="00184875"/>
    <w:rsid w:val="001C249B"/>
    <w:rsid w:val="001E6E49"/>
    <w:rsid w:val="00201935"/>
    <w:rsid w:val="00201A78"/>
    <w:rsid w:val="002148EE"/>
    <w:rsid w:val="00235628"/>
    <w:rsid w:val="002B435F"/>
    <w:rsid w:val="003160A3"/>
    <w:rsid w:val="003679A8"/>
    <w:rsid w:val="003C4AD0"/>
    <w:rsid w:val="003E0E0A"/>
    <w:rsid w:val="00412910"/>
    <w:rsid w:val="00423DDE"/>
    <w:rsid w:val="004349DD"/>
    <w:rsid w:val="004D0E5D"/>
    <w:rsid w:val="005721E0"/>
    <w:rsid w:val="0060633B"/>
    <w:rsid w:val="00692B1D"/>
    <w:rsid w:val="00735F35"/>
    <w:rsid w:val="007439F6"/>
    <w:rsid w:val="00761F1D"/>
    <w:rsid w:val="007B13DC"/>
    <w:rsid w:val="00817516"/>
    <w:rsid w:val="00856726"/>
    <w:rsid w:val="00873C90"/>
    <w:rsid w:val="00897F9D"/>
    <w:rsid w:val="008A52F2"/>
    <w:rsid w:val="008B0E43"/>
    <w:rsid w:val="008D3693"/>
    <w:rsid w:val="0090126E"/>
    <w:rsid w:val="00922E75"/>
    <w:rsid w:val="00987776"/>
    <w:rsid w:val="009A1915"/>
    <w:rsid w:val="009A7D31"/>
    <w:rsid w:val="009D53D0"/>
    <w:rsid w:val="00A03471"/>
    <w:rsid w:val="00A07625"/>
    <w:rsid w:val="00A21851"/>
    <w:rsid w:val="00AF731F"/>
    <w:rsid w:val="00BD7291"/>
    <w:rsid w:val="00C1400D"/>
    <w:rsid w:val="00C30C4C"/>
    <w:rsid w:val="00C5596D"/>
    <w:rsid w:val="00C63F02"/>
    <w:rsid w:val="00CC6EEF"/>
    <w:rsid w:val="00CE695E"/>
    <w:rsid w:val="00D03124"/>
    <w:rsid w:val="00D14709"/>
    <w:rsid w:val="00D20E97"/>
    <w:rsid w:val="00D21AA7"/>
    <w:rsid w:val="00E03D2C"/>
    <w:rsid w:val="00E91DD6"/>
    <w:rsid w:val="00F74B56"/>
    <w:rsid w:val="00FE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C2E45"/>
  <w15:docId w15:val="{1747FDDB-62D2-4E36-BDFF-41B8D1A4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761F1D"/>
    <w:rPr>
      <w:rFonts w:ascii="Calibri" w:hAnsi="Calibri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23DDE"/>
    <w:pPr>
      <w:keepNext/>
      <w:keepLines/>
      <w:spacing w:after="44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20E97"/>
    <w:pPr>
      <w:keepNext/>
      <w:keepLines/>
      <w:spacing w:after="22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03471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6EEF"/>
    <w:pPr>
      <w:keepNext/>
      <w:keepLines/>
      <w:spacing w:before="220"/>
      <w:outlineLvl w:val="3"/>
    </w:pPr>
    <w:rPr>
      <w:rFonts w:asciiTheme="minorHAnsi" w:eastAsiaTheme="majorEastAsia" w:hAnsiTheme="min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rsid w:val="00423DDE"/>
  </w:style>
  <w:style w:type="paragraph" w:styleId="Lijstalinea">
    <w:name w:val="List Paragraph"/>
    <w:basedOn w:val="Standaard"/>
    <w:uiPriority w:val="1"/>
    <w:rsid w:val="00423DDE"/>
  </w:style>
  <w:style w:type="paragraph" w:customStyle="1" w:styleId="TableParagraph">
    <w:name w:val="Table Paragraph"/>
    <w:basedOn w:val="Standaard"/>
    <w:uiPriority w:val="1"/>
    <w:rsid w:val="00423DDE"/>
  </w:style>
  <w:style w:type="paragraph" w:styleId="Koptekst">
    <w:name w:val="header"/>
    <w:basedOn w:val="Standaard"/>
    <w:link w:val="KoptekstChar"/>
    <w:uiPriority w:val="99"/>
    <w:unhideWhenUsed/>
    <w:rsid w:val="00423D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DDE"/>
    <w:rPr>
      <w:rFonts w:ascii="Calibri" w:hAnsi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3DDE"/>
    <w:pPr>
      <w:jc w:val="right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423DDE"/>
    <w:rPr>
      <w:rFonts w:ascii="Calibri" w:hAnsi="Calibri"/>
      <w:sz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423DDE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23DD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DDE"/>
    <w:rPr>
      <w:rFonts w:ascii="Segoe UI" w:hAnsi="Segoe UI" w:cs="Segoe UI"/>
      <w:sz w:val="18"/>
      <w:szCs w:val="18"/>
      <w:lang w:val="nl-NL"/>
    </w:rPr>
  </w:style>
  <w:style w:type="paragraph" w:styleId="Geenafstand">
    <w:name w:val="No Spacing"/>
    <w:uiPriority w:val="1"/>
    <w:rsid w:val="00423DDE"/>
    <w:rPr>
      <w:rFonts w:ascii="Helvetica" w:eastAsia="Helvetica" w:hAnsi="Helvetica" w:cs="Helvetica"/>
    </w:rPr>
  </w:style>
  <w:style w:type="character" w:customStyle="1" w:styleId="Kop1Char">
    <w:name w:val="Kop 1 Char"/>
    <w:basedOn w:val="Standaardalinea-lettertype"/>
    <w:link w:val="Kop1"/>
    <w:uiPriority w:val="9"/>
    <w:rsid w:val="00423DDE"/>
    <w:rPr>
      <w:rFonts w:ascii="Calibri" w:eastAsiaTheme="majorEastAsia" w:hAnsi="Calibri" w:cstheme="majorBidi"/>
      <w:b/>
      <w:bCs/>
      <w:sz w:val="5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D20E97"/>
    <w:rPr>
      <w:rFonts w:eastAsiaTheme="majorEastAsia" w:cstheme="majorBidi"/>
      <w:b/>
      <w:sz w:val="26"/>
      <w:szCs w:val="26"/>
      <w:lang w:val="nl-NL"/>
    </w:rPr>
  </w:style>
  <w:style w:type="paragraph" w:customStyle="1" w:styleId="Letop">
    <w:name w:val="Let op"/>
    <w:basedOn w:val="Standaard"/>
    <w:rsid w:val="00423DDE"/>
    <w:rPr>
      <w:i/>
      <w:color w:val="FF0000"/>
    </w:rPr>
  </w:style>
  <w:style w:type="character" w:customStyle="1" w:styleId="Letopteken">
    <w:name w:val="Let op teken"/>
    <w:basedOn w:val="Standaardalinea-lettertype"/>
    <w:uiPriority w:val="1"/>
    <w:rsid w:val="00423DDE"/>
    <w:rPr>
      <w:i/>
      <w:color w:val="FF0000"/>
    </w:rPr>
  </w:style>
  <w:style w:type="paragraph" w:styleId="Lijstopsomteken">
    <w:name w:val="List Bullet"/>
    <w:basedOn w:val="Standaard"/>
    <w:uiPriority w:val="99"/>
    <w:unhideWhenUsed/>
    <w:qFormat/>
    <w:rsid w:val="00897F9D"/>
    <w:pPr>
      <w:numPr>
        <w:numId w:val="4"/>
      </w:numPr>
      <w:spacing w:after="60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3DD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23DDE"/>
    <w:rPr>
      <w:rFonts w:ascii="Calibri" w:hAnsi="Calibr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3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23DDE"/>
    <w:rPr>
      <w:rFonts w:ascii="Calibri" w:hAnsi="Calibri"/>
      <w:b/>
      <w:bCs/>
      <w:sz w:val="20"/>
      <w:szCs w:val="20"/>
      <w:lang w:val="nl-NL"/>
    </w:rPr>
  </w:style>
  <w:style w:type="numbering" w:customStyle="1" w:styleId="Opsom">
    <w:name w:val="Opsom"/>
    <w:basedOn w:val="Geenlijst"/>
    <w:uiPriority w:val="99"/>
    <w:rsid w:val="00897F9D"/>
    <w:pPr>
      <w:numPr>
        <w:numId w:val="4"/>
      </w:numPr>
    </w:pPr>
  </w:style>
  <w:style w:type="paragraph" w:customStyle="1" w:styleId="Opsommingrood">
    <w:name w:val="Opsomming rood"/>
    <w:basedOn w:val="Lijstopsomteken"/>
    <w:uiPriority w:val="1"/>
    <w:rsid w:val="00423DDE"/>
    <w:rPr>
      <w:color w:val="FF0000"/>
    </w:rPr>
  </w:style>
  <w:style w:type="character" w:styleId="Paginanummer">
    <w:name w:val="page number"/>
    <w:basedOn w:val="Standaardalinea-lettertype"/>
    <w:uiPriority w:val="99"/>
    <w:unhideWhenUsed/>
    <w:rsid w:val="00423DDE"/>
  </w:style>
  <w:style w:type="paragraph" w:customStyle="1" w:styleId="Partijen">
    <w:name w:val="Partijen"/>
    <w:basedOn w:val="Standaard"/>
    <w:rsid w:val="00423DDE"/>
    <w:pPr>
      <w:tabs>
        <w:tab w:val="left" w:pos="2126"/>
      </w:tabs>
      <w:spacing w:after="110"/>
      <w:ind w:left="2126" w:hanging="2126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423DDE"/>
    <w:rPr>
      <w:rFonts w:ascii="Calibri" w:hAnsi="Calibri"/>
      <w:lang w:val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23DDE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23DDE"/>
    <w:rPr>
      <w:rFonts w:ascii="Calibri" w:hAnsi="Calibri"/>
      <w:lang w:val="nl-NL"/>
    </w:rPr>
  </w:style>
  <w:style w:type="paragraph" w:customStyle="1" w:styleId="Tabhalf">
    <w:name w:val="Tab half"/>
    <w:basedOn w:val="Standaard"/>
    <w:next w:val="Standaard"/>
    <w:uiPriority w:val="1"/>
    <w:rsid w:val="00423DDE"/>
    <w:pPr>
      <w:keepLines/>
      <w:tabs>
        <w:tab w:val="left" w:pos="4820"/>
      </w:tabs>
    </w:pPr>
    <w:rPr>
      <w:rFonts w:asciiTheme="minorHAnsi" w:hAnsiTheme="minorHAnsi" w:cstheme="minorHAnsi"/>
    </w:rPr>
  </w:style>
  <w:style w:type="character" w:styleId="Tekstvantijdelijkeaanduiding">
    <w:name w:val="Placeholder Text"/>
    <w:basedOn w:val="Standaardalinea-lettertype"/>
    <w:uiPriority w:val="99"/>
    <w:semiHidden/>
    <w:rsid w:val="00423DDE"/>
    <w:rPr>
      <w:color w:val="808080"/>
      <w:bdr w:val="none" w:sz="0" w:space="0" w:color="auto"/>
      <w:shd w:val="clear" w:color="auto" w:fill="FFF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23DDE"/>
    <w:rPr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A03471"/>
    <w:rPr>
      <w:rFonts w:ascii="Calibri" w:eastAsiaTheme="majorEastAsia" w:hAnsi="Calibri" w:cstheme="majorBidi"/>
      <w:b/>
      <w:szCs w:val="24"/>
      <w:lang w:val="nl-NL"/>
    </w:rPr>
  </w:style>
  <w:style w:type="paragraph" w:customStyle="1" w:styleId="Inspring2eniveau">
    <w:name w:val="Inspring 2e niveau"/>
    <w:basedOn w:val="Standaard"/>
    <w:uiPriority w:val="1"/>
    <w:rsid w:val="00897F9D"/>
    <w:pPr>
      <w:tabs>
        <w:tab w:val="left" w:pos="425"/>
      </w:tabs>
      <w:ind w:left="425" w:hanging="425"/>
    </w:pPr>
  </w:style>
  <w:style w:type="paragraph" w:styleId="Lijstnummering">
    <w:name w:val="List Number"/>
    <w:basedOn w:val="Standaard"/>
    <w:uiPriority w:val="99"/>
    <w:unhideWhenUsed/>
    <w:qFormat/>
    <w:rsid w:val="00D20E97"/>
    <w:pPr>
      <w:numPr>
        <w:numId w:val="9"/>
      </w:numPr>
      <w:contextualSpacing/>
    </w:pPr>
  </w:style>
  <w:style w:type="numbering" w:customStyle="1" w:styleId="Num">
    <w:name w:val="Num"/>
    <w:basedOn w:val="Geenlijst"/>
    <w:uiPriority w:val="99"/>
    <w:rsid w:val="00D20E97"/>
    <w:pPr>
      <w:numPr>
        <w:numId w:val="8"/>
      </w:numPr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CC6EEF"/>
    <w:rPr>
      <w:rFonts w:eastAsiaTheme="majorEastAsia" w:cstheme="majorBidi"/>
      <w:i/>
      <w:iCs/>
      <w:lang w:val="nl-NL"/>
    </w:rPr>
  </w:style>
  <w:style w:type="table" w:styleId="Tabelraster">
    <w:name w:val="Table Grid"/>
    <w:basedOn w:val="Standaardtabel"/>
    <w:rsid w:val="00897F9D"/>
    <w:rPr>
      <w:rFonts w:eastAsia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strid%20Zeelenberg\Documents\Projecten\175%20Techniek%20Nederland\Onder%20handen\Werkgroepsjablonen\Reserve\_200821\00%20AZe\AZe%20Juridische%20Document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EC01823AD34C44A4743BDA5BE2B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68D16B-895C-4200-9F8A-61FEA97B66E3}"/>
      </w:docPartPr>
      <w:docPartBody>
        <w:p w:rsidR="004837D4" w:rsidRDefault="00084AF7">
          <w:r w:rsidRPr="00EB3C17">
            <w:rPr>
              <w:rStyle w:val="Tekstvantijdelijkeaanduiding"/>
            </w:rPr>
            <w:t>[Naam]</w:t>
          </w:r>
        </w:p>
      </w:docPartBody>
    </w:docPart>
    <w:docPart>
      <w:docPartPr>
        <w:name w:val="617934A6347A496296DD534D8457F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C7D3C8-4975-436C-9FD4-09FF3194FF72}"/>
      </w:docPartPr>
      <w:docPartBody>
        <w:p w:rsidR="004837D4" w:rsidRDefault="00084AF7">
          <w:r w:rsidRPr="00EB3C17">
            <w:rPr>
              <w:rStyle w:val="Tekstvantijdelijkeaanduiding"/>
            </w:rPr>
            <w:t>[Functie]</w:t>
          </w:r>
        </w:p>
      </w:docPartBody>
    </w:docPart>
    <w:docPart>
      <w:docPartPr>
        <w:name w:val="F8C4E3D9A73C4878BCAB0773D61FFB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0F9BE2-B048-489D-8056-3DD9FA9FB8F4}"/>
      </w:docPartPr>
      <w:docPartBody>
        <w:p w:rsidR="004837D4" w:rsidRDefault="00084AF7">
          <w:r w:rsidRPr="00EB3C17">
            <w:rPr>
              <w:rStyle w:val="Tekstvantijdelijkeaanduiding"/>
            </w:rPr>
            <w:t>[Begindatum]</w:t>
          </w:r>
        </w:p>
      </w:docPartBody>
    </w:docPart>
    <w:docPart>
      <w:docPartPr>
        <w:name w:val="320B6763323D4B7CA112372BD378E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53FBF5-BAD5-4930-8D15-A7941EC7A7BC}"/>
      </w:docPartPr>
      <w:docPartBody>
        <w:p w:rsidR="004837D4" w:rsidRDefault="00084AF7">
          <w:r w:rsidRPr="00EB3C17">
            <w:rPr>
              <w:rStyle w:val="Tekstvantijdelijkeaanduiding"/>
            </w:rPr>
            <w:t>[Leidinggevende]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F7"/>
    <w:rsid w:val="00084AF7"/>
    <w:rsid w:val="004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4AF7"/>
    <w:rPr>
      <w:color w:val="808080"/>
      <w:bdr w:val="none" w:sz="0" w:space="0" w:color="auto"/>
      <w:shd w:val="clear" w:color="auto" w:fill="FFFF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2A678A36C2544A0ABA0F00E11CC2F" ma:contentTypeVersion="16" ma:contentTypeDescription="Een nieuw document maken." ma:contentTypeScope="" ma:versionID="e98f9516a1bfe5ab38868cf2413ded10">
  <xsd:schema xmlns:xsd="http://www.w3.org/2001/XMLSchema" xmlns:xs="http://www.w3.org/2001/XMLSchema" xmlns:p="http://schemas.microsoft.com/office/2006/metadata/properties" xmlns:ns2="8d097417-39c5-43cb-8105-59ed51dfe8a6" xmlns:ns3="07751c7c-f0d3-41dd-8277-e6ccb9aa81cc" targetNamespace="http://schemas.microsoft.com/office/2006/metadata/properties" ma:root="true" ma:fieldsID="27035e5995e9230b4759553550f3a8c2" ns2:_="" ns3:_="">
    <xsd:import namespace="8d097417-39c5-43cb-8105-59ed51dfe8a6"/>
    <xsd:import namespace="07751c7c-f0d3-41dd-8277-e6ccb9aa8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7417-39c5-43cb-8105-59ed51dfe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70a00a-d9f0-43b4-8ca1-8c2dbf242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51c7c-f0d3-41dd-8277-e6ccb9aa8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c201f-2519-4c29-a21e-139ff802efc4}" ma:internalName="TaxCatchAll" ma:showField="CatchAllData" ma:web="07751c7c-f0d3-41dd-8277-e6ccb9aa8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97417-39c5-43cb-8105-59ed51dfe8a6">
      <Terms xmlns="http://schemas.microsoft.com/office/infopath/2007/PartnerControls"/>
    </lcf76f155ced4ddcb4097134ff3c332f>
    <TaxCatchAll xmlns="07751c7c-f0d3-41dd-8277-e6ccb9aa81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04CA4-F73C-45E8-B5A6-5034AAAE3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7417-39c5-43cb-8105-59ed51dfe8a6"/>
    <ds:schemaRef ds:uri="07751c7c-f0d3-41dd-8277-e6ccb9aa8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FA31A-9F6A-42C1-A340-0EB01BD99E52}">
  <ds:schemaRefs>
    <ds:schemaRef ds:uri="http://schemas.microsoft.com/office/2006/metadata/properties"/>
    <ds:schemaRef ds:uri="http://schemas.microsoft.com/office/infopath/2007/PartnerControls"/>
    <ds:schemaRef ds:uri="8d097417-39c5-43cb-8105-59ed51dfe8a6"/>
    <ds:schemaRef ds:uri="07751c7c-f0d3-41dd-8277-e6ccb9aa81cc"/>
  </ds:schemaRefs>
</ds:datastoreItem>
</file>

<file path=customXml/itemProps3.xml><?xml version="1.0" encoding="utf-8"?>
<ds:datastoreItem xmlns:ds="http://schemas.openxmlformats.org/officeDocument/2006/customXml" ds:itemID="{01A17DB4-035A-4710-8C75-EC888A9F9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AZe Juridische Documenten</Template>
  <TotalTime>17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nieuwe werknemer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nieuwe werknemer</dc:title>
  <dc:subject/>
  <dc:creator>Techniek Nederland</dc:creator>
  <cp:keywords/>
  <dc:description/>
  <cp:lastModifiedBy>Jitske Blom | Wij Techniek</cp:lastModifiedBy>
  <cp:revision>16</cp:revision>
  <dcterms:created xsi:type="dcterms:W3CDTF">2022-08-15T11:29:00Z</dcterms:created>
  <dcterms:modified xsi:type="dcterms:W3CDTF">2022-08-16T11:41:00Z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210912 16:36</vt:lpwstr>
  </property>
  <property fmtid="{D5CDD505-2E9C-101B-9397-08002B2CF9AE}" pid="3" name="ContentTypeId">
    <vt:lpwstr>0x0101005026E2C66EC11A4E9EF1795EBE5D9538</vt:lpwstr>
  </property>
  <property fmtid="{D5CDD505-2E9C-101B-9397-08002B2CF9AE}" pid="4" name="MediaServiceImageTags">
    <vt:lpwstr/>
  </property>
</Properties>
</file>